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C7" w:rsidRDefault="00351154" w:rsidP="00DC6C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COLLEGE COUNCIL – </w:t>
      </w:r>
      <w:r w:rsidR="00CB7DDA">
        <w:rPr>
          <w:rFonts w:ascii="Arial" w:hAnsi="Arial" w:cs="Arial"/>
          <w:b/>
        </w:rPr>
        <w:t>December 7</w:t>
      </w:r>
      <w:r w:rsidR="00DC6CC7">
        <w:rPr>
          <w:rFonts w:ascii="Arial" w:hAnsi="Arial" w:cs="Arial"/>
          <w:b/>
        </w:rPr>
        <w:t>, 2012</w:t>
      </w:r>
    </w:p>
    <w:p w:rsidR="00DC6CC7" w:rsidRDefault="00DC6CC7" w:rsidP="00DC6C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CC-127 in Bill Brod Community Center ● 12-1:30pm</w:t>
      </w:r>
    </w:p>
    <w:p w:rsidR="00DC6CC7" w:rsidRDefault="00DC6CC7" w:rsidP="00DC6CC7">
      <w:pPr>
        <w:jc w:val="center"/>
        <w:rPr>
          <w:rFonts w:ascii="Arial" w:hAnsi="Arial" w:cs="Arial"/>
          <w:b/>
        </w:rPr>
      </w:pPr>
    </w:p>
    <w:tbl>
      <w:tblPr>
        <w:tblW w:w="146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10620"/>
      </w:tblGrid>
      <w:tr w:rsidR="00B014ED" w:rsidTr="00B014ED"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  <w:vAlign w:val="center"/>
            <w:hideMark/>
          </w:tcPr>
          <w:p w:rsidR="00B014ED" w:rsidRPr="005A1F13" w:rsidRDefault="00B014ED" w:rsidP="000D4DF2">
            <w:pPr>
              <w:jc w:val="center"/>
              <w:rPr>
                <w:rFonts w:ascii="Arial" w:hAnsi="Arial" w:cs="Arial"/>
              </w:rPr>
            </w:pPr>
            <w:r w:rsidRPr="005A1F13">
              <w:rPr>
                <w:rFonts w:ascii="Arial" w:hAnsi="Arial" w:cs="Arial"/>
              </w:rPr>
              <w:t>TOPIC / PRESENTER</w:t>
            </w:r>
          </w:p>
        </w:tc>
        <w:tc>
          <w:tcPr>
            <w:tcW w:w="10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:rsidR="00B014ED" w:rsidRPr="005A1F13" w:rsidRDefault="00B014ED" w:rsidP="000D4DF2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B014ED" w:rsidRPr="005A1F13" w:rsidTr="003D637C"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014ED" w:rsidRPr="003D637C" w:rsidRDefault="00B014ED" w:rsidP="003D637C">
            <w:pPr>
              <w:rPr>
                <w:rFonts w:ascii="Arial" w:hAnsi="Arial" w:cs="Arial"/>
              </w:rPr>
            </w:pPr>
            <w:r w:rsidRPr="003D637C">
              <w:rPr>
                <w:rFonts w:ascii="Arial" w:hAnsi="Arial" w:cs="Arial"/>
                <w:sz w:val="22"/>
                <w:szCs w:val="22"/>
              </w:rPr>
              <w:t xml:space="preserve">Approval of </w:t>
            </w:r>
            <w:r w:rsidR="00CB7DDA">
              <w:rPr>
                <w:rFonts w:ascii="Arial" w:hAnsi="Arial" w:cs="Arial"/>
                <w:sz w:val="22"/>
                <w:szCs w:val="22"/>
              </w:rPr>
              <w:t>11/</w:t>
            </w:r>
            <w:r w:rsidR="00F76BCD">
              <w:rPr>
                <w:rFonts w:ascii="Arial" w:hAnsi="Arial" w:cs="Arial"/>
                <w:sz w:val="22"/>
                <w:szCs w:val="22"/>
              </w:rPr>
              <w:t>16</w:t>
            </w:r>
            <w:r w:rsidR="00CB7DDA">
              <w:rPr>
                <w:rFonts w:ascii="Arial" w:hAnsi="Arial" w:cs="Arial"/>
                <w:sz w:val="22"/>
                <w:szCs w:val="22"/>
              </w:rPr>
              <w:t>/12</w:t>
            </w:r>
            <w:r w:rsidR="009C2E6C" w:rsidRPr="003D63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637C">
              <w:rPr>
                <w:rFonts w:ascii="Arial" w:hAnsi="Arial" w:cs="Arial"/>
                <w:sz w:val="22"/>
                <w:szCs w:val="22"/>
              </w:rPr>
              <w:t>Minutes</w:t>
            </w:r>
          </w:p>
          <w:p w:rsidR="00B014ED" w:rsidRPr="003D637C" w:rsidRDefault="00B014ED" w:rsidP="00CB7DDA">
            <w:pPr>
              <w:rPr>
                <w:rFonts w:ascii="Arial" w:hAnsi="Arial" w:cs="Arial"/>
              </w:rPr>
            </w:pPr>
            <w:r w:rsidRPr="003D637C">
              <w:rPr>
                <w:rFonts w:ascii="Arial" w:hAnsi="Arial" w:cs="Arial"/>
                <w:sz w:val="22"/>
                <w:szCs w:val="22"/>
              </w:rPr>
              <w:t>Presenter</w:t>
            </w:r>
            <w:r w:rsidR="00CB7DDA">
              <w:rPr>
                <w:rFonts w:ascii="Arial" w:hAnsi="Arial" w:cs="Arial"/>
                <w:sz w:val="22"/>
                <w:szCs w:val="22"/>
              </w:rPr>
              <w:t>: Briare</w:t>
            </w:r>
          </w:p>
        </w:tc>
        <w:tc>
          <w:tcPr>
            <w:tcW w:w="10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4ED" w:rsidRPr="00BE6F46" w:rsidRDefault="00CB7DDA" w:rsidP="00F76B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Motion to approve</w:t>
            </w:r>
            <w:r w:rsidR="00BE6F46" w:rsidRPr="00BE6F46">
              <w:rPr>
                <w:rFonts w:ascii="Arial" w:hAnsi="Arial" w:cs="Arial"/>
                <w:i/>
                <w:iCs/>
              </w:rPr>
              <w:t xml:space="preserve"> the</w:t>
            </w:r>
            <w:r>
              <w:rPr>
                <w:rFonts w:ascii="Arial" w:hAnsi="Arial" w:cs="Arial"/>
                <w:i/>
                <w:iCs/>
              </w:rPr>
              <w:t xml:space="preserve"> minutes</w:t>
            </w:r>
            <w:r w:rsidR="0070575A">
              <w:rPr>
                <w:rFonts w:ascii="Arial" w:hAnsi="Arial" w:cs="Arial"/>
                <w:i/>
                <w:iCs/>
              </w:rPr>
              <w:t>, passed</w:t>
            </w:r>
            <w:r w:rsidR="00F76BCD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B014ED" w:rsidRPr="005A1F13" w:rsidTr="0049601B">
        <w:trPr>
          <w:trHeight w:val="1164"/>
        </w:trPr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14ED" w:rsidRDefault="0070575A" w:rsidP="003D63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Web Check-in</w:t>
            </w:r>
          </w:p>
          <w:p w:rsidR="00DB6D13" w:rsidRPr="00BA6832" w:rsidRDefault="00DB6D13" w:rsidP="00705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Presenter: </w:t>
            </w:r>
            <w:r w:rsidR="0070575A">
              <w:rPr>
                <w:rFonts w:ascii="Arial" w:hAnsi="Arial" w:cs="Arial"/>
                <w:sz w:val="22"/>
                <w:szCs w:val="22"/>
              </w:rPr>
              <w:t>Kim Carey</w:t>
            </w:r>
          </w:p>
        </w:tc>
        <w:tc>
          <w:tcPr>
            <w:tcW w:w="10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575A" w:rsidRPr="0070575A" w:rsidRDefault="00F923DB" w:rsidP="00F76B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Kim</w:t>
            </w:r>
            <w:r w:rsidR="002D4157">
              <w:rPr>
                <w:rFonts w:ascii="Arial" w:hAnsi="Arial" w:cs="Arial"/>
                <w:i/>
                <w:iCs/>
              </w:rPr>
              <w:t xml:space="preserve"> </w:t>
            </w:r>
            <w:r w:rsidR="0070575A">
              <w:rPr>
                <w:rFonts w:ascii="Arial" w:hAnsi="Arial" w:cs="Arial"/>
                <w:i/>
                <w:iCs/>
              </w:rPr>
              <w:t>introduced the team including Steffen Moller, Janet Paulsen, Peg Ca</w:t>
            </w:r>
            <w:r w:rsidR="005D4C71">
              <w:rPr>
                <w:rFonts w:ascii="Arial" w:hAnsi="Arial" w:cs="Arial"/>
                <w:i/>
                <w:iCs/>
              </w:rPr>
              <w:t>liendo</w:t>
            </w:r>
            <w:r w:rsidR="00F76BCD">
              <w:rPr>
                <w:rFonts w:ascii="Arial" w:hAnsi="Arial" w:cs="Arial"/>
                <w:i/>
                <w:iCs/>
              </w:rPr>
              <w:t>, Steve Beining, Simon Tam</w:t>
            </w:r>
            <w:r w:rsidR="0070575A">
              <w:rPr>
                <w:rFonts w:ascii="Arial" w:hAnsi="Arial" w:cs="Arial"/>
                <w:i/>
                <w:iCs/>
              </w:rPr>
              <w:t xml:space="preserve"> and Shelly Parini.  </w:t>
            </w:r>
            <w:r w:rsidR="00F76BCD">
              <w:rPr>
                <w:rFonts w:ascii="Arial" w:hAnsi="Arial" w:cs="Arial"/>
                <w:i/>
                <w:iCs/>
              </w:rPr>
              <w:t>The</w:t>
            </w:r>
            <w:r w:rsidR="0070575A">
              <w:rPr>
                <w:rFonts w:ascii="Arial" w:hAnsi="Arial" w:cs="Arial"/>
                <w:i/>
                <w:iCs/>
              </w:rPr>
              <w:t xml:space="preserve"> new web platform was chosen primarily because of its compatibilities with </w:t>
            </w:r>
            <w:proofErr w:type="spellStart"/>
            <w:r w:rsidR="0070575A">
              <w:rPr>
                <w:rFonts w:ascii="Arial" w:hAnsi="Arial" w:cs="Arial"/>
                <w:i/>
                <w:iCs/>
              </w:rPr>
              <w:t>Datatel</w:t>
            </w:r>
            <w:proofErr w:type="spellEnd"/>
            <w:r w:rsidR="0070575A">
              <w:rPr>
                <w:rFonts w:ascii="Arial" w:hAnsi="Arial" w:cs="Arial"/>
                <w:i/>
                <w:iCs/>
              </w:rPr>
              <w:t xml:space="preserve"> and R-25. They are currently working with pilot departments to integrate internal web content for migration to the college website.</w:t>
            </w:r>
            <w:r w:rsidR="002D4157">
              <w:rPr>
                <w:rFonts w:ascii="Arial" w:hAnsi="Arial" w:cs="Arial"/>
                <w:i/>
                <w:iCs/>
              </w:rPr>
              <w:t xml:space="preserve"> The web group projects completing department site migration within the next year</w:t>
            </w:r>
            <w:r w:rsidR="001F3F7B">
              <w:rPr>
                <w:rFonts w:ascii="Arial" w:hAnsi="Arial" w:cs="Arial"/>
                <w:i/>
                <w:iCs/>
              </w:rPr>
              <w:t>,</w:t>
            </w:r>
            <w:r w:rsidR="002D4157">
              <w:rPr>
                <w:rFonts w:ascii="Arial" w:hAnsi="Arial" w:cs="Arial"/>
                <w:i/>
                <w:iCs/>
              </w:rPr>
              <w:t xml:space="preserve"> and is looking for departments to indicate readiness to begin work on their sites.</w:t>
            </w:r>
          </w:p>
        </w:tc>
      </w:tr>
      <w:tr w:rsidR="00B014ED" w:rsidRPr="005A1F13" w:rsidTr="0049601B">
        <w:trPr>
          <w:trHeight w:val="1425"/>
        </w:trPr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4157" w:rsidRDefault="002D4157" w:rsidP="00BA68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Draft Academic Calendar</w:t>
            </w:r>
          </w:p>
          <w:p w:rsidR="00484E08" w:rsidRPr="003D637C" w:rsidRDefault="00484E08" w:rsidP="002D4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Presenter: </w:t>
            </w:r>
            <w:r w:rsidR="002D4157">
              <w:rPr>
                <w:rFonts w:ascii="Arial" w:hAnsi="Arial" w:cs="Arial"/>
                <w:sz w:val="22"/>
                <w:szCs w:val="22"/>
              </w:rPr>
              <w:t>Elizabeth Lundy</w:t>
            </w:r>
          </w:p>
        </w:tc>
        <w:tc>
          <w:tcPr>
            <w:tcW w:w="10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637C" w:rsidRPr="003D637C" w:rsidRDefault="006D558D" w:rsidP="001F3F7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In the first reading of the 2014-15 academic </w:t>
            </w:r>
            <w:proofErr w:type="gramStart"/>
            <w:r>
              <w:rPr>
                <w:rFonts w:ascii="Arial" w:hAnsi="Arial" w:cs="Arial"/>
                <w:i/>
                <w:iCs/>
              </w:rPr>
              <w:t>calendar</w:t>
            </w:r>
            <w:proofErr w:type="gramEnd"/>
            <w:r>
              <w:rPr>
                <w:rFonts w:ascii="Arial" w:hAnsi="Arial" w:cs="Arial"/>
                <w:i/>
                <w:iCs/>
              </w:rPr>
              <w:t xml:space="preserve">, </w:t>
            </w:r>
            <w:r w:rsidR="001F3F7B">
              <w:rPr>
                <w:rFonts w:ascii="Arial" w:hAnsi="Arial" w:cs="Arial"/>
                <w:i/>
                <w:iCs/>
              </w:rPr>
              <w:t>Elizabeth</w:t>
            </w:r>
            <w:r w:rsidR="002D4157">
              <w:rPr>
                <w:rFonts w:ascii="Arial" w:hAnsi="Arial" w:cs="Arial"/>
                <w:i/>
                <w:iCs/>
              </w:rPr>
              <w:t xml:space="preserve"> explained that the CCC calendar is developed </w:t>
            </w:r>
            <w:r w:rsidR="00F923DB">
              <w:rPr>
                <w:rFonts w:ascii="Arial" w:hAnsi="Arial" w:cs="Arial"/>
                <w:i/>
                <w:iCs/>
              </w:rPr>
              <w:t>five</w:t>
            </w:r>
            <w:r w:rsidR="002D4157">
              <w:rPr>
                <w:rFonts w:ascii="Arial" w:hAnsi="Arial" w:cs="Arial"/>
                <w:i/>
                <w:iCs/>
              </w:rPr>
              <w:t xml:space="preserve"> years in advance</w:t>
            </w:r>
            <w:r w:rsidR="001F3F7B">
              <w:rPr>
                <w:rFonts w:ascii="Arial" w:hAnsi="Arial" w:cs="Arial"/>
                <w:i/>
                <w:iCs/>
              </w:rPr>
              <w:t xml:space="preserve">.  It’s </w:t>
            </w:r>
            <w:r w:rsidR="002D4157">
              <w:rPr>
                <w:rFonts w:ascii="Arial" w:hAnsi="Arial" w:cs="Arial"/>
                <w:i/>
                <w:iCs/>
              </w:rPr>
              <w:t>set to align with the calendars of other educational institutions</w:t>
            </w:r>
            <w:r>
              <w:rPr>
                <w:rFonts w:ascii="Arial" w:hAnsi="Arial" w:cs="Arial"/>
                <w:i/>
                <w:iCs/>
              </w:rPr>
              <w:t>.  One comment from the floor request correcting the agenda to accurately reflect the academic year 14-15.  The</w:t>
            </w:r>
            <w:r w:rsidR="002D4157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calendar will be reviewed at the next President’s Council.</w:t>
            </w:r>
          </w:p>
        </w:tc>
      </w:tr>
      <w:tr w:rsidR="00C3321E" w:rsidRPr="005A1F13" w:rsidTr="0049601B">
        <w:trPr>
          <w:trHeight w:val="1155"/>
        </w:trPr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321E" w:rsidRPr="003D637C" w:rsidRDefault="002D4157" w:rsidP="00C3321E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Foundations of Excellence</w:t>
            </w:r>
          </w:p>
          <w:p w:rsidR="00C3321E" w:rsidRPr="00377FEC" w:rsidRDefault="00C3321E" w:rsidP="002D4157">
            <w:pPr>
              <w:rPr>
                <w:rFonts w:ascii="Arial" w:hAnsi="Arial" w:cs="Arial"/>
                <w:iCs/>
              </w:rPr>
            </w:pPr>
            <w:r w:rsidRPr="003D637C">
              <w:rPr>
                <w:rFonts w:ascii="Arial" w:hAnsi="Arial" w:cs="Arial"/>
                <w:sz w:val="22"/>
                <w:szCs w:val="22"/>
              </w:rPr>
              <w:t>Presente</w:t>
            </w:r>
            <w:r w:rsidR="002D4157">
              <w:rPr>
                <w:rFonts w:ascii="Arial" w:hAnsi="Arial" w:cs="Arial"/>
                <w:sz w:val="22"/>
                <w:szCs w:val="22"/>
              </w:rPr>
              <w:t>rs</w:t>
            </w:r>
            <w:r w:rsidRPr="003D637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D4157">
              <w:rPr>
                <w:rFonts w:ascii="Arial" w:hAnsi="Arial" w:cs="Arial"/>
                <w:sz w:val="22"/>
                <w:szCs w:val="22"/>
              </w:rPr>
              <w:t>Phillip King &amp; Brenda Marks</w:t>
            </w:r>
          </w:p>
        </w:tc>
        <w:tc>
          <w:tcPr>
            <w:tcW w:w="10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21E" w:rsidRDefault="00F923DB" w:rsidP="00F76B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Phillip</w:t>
            </w:r>
            <w:r w:rsidR="006D558D">
              <w:rPr>
                <w:rFonts w:ascii="Arial" w:hAnsi="Arial" w:cs="Arial"/>
                <w:i/>
                <w:iCs/>
              </w:rPr>
              <w:t xml:space="preserve"> and </w:t>
            </w:r>
            <w:r>
              <w:rPr>
                <w:rFonts w:ascii="Arial" w:hAnsi="Arial" w:cs="Arial"/>
                <w:i/>
                <w:iCs/>
              </w:rPr>
              <w:t>Brenda</w:t>
            </w:r>
            <w:r w:rsidR="006D558D">
              <w:rPr>
                <w:rFonts w:ascii="Arial" w:hAnsi="Arial" w:cs="Arial"/>
                <w:i/>
                <w:iCs/>
              </w:rPr>
              <w:t xml:space="preserve"> updated the council on the Fo</w:t>
            </w:r>
            <w:bookmarkStart w:id="0" w:name="_GoBack"/>
            <w:bookmarkEnd w:id="0"/>
            <w:r w:rsidR="006D558D">
              <w:rPr>
                <w:rFonts w:ascii="Arial" w:hAnsi="Arial" w:cs="Arial"/>
                <w:i/>
                <w:iCs/>
              </w:rPr>
              <w:t>undations of Excellence (</w:t>
            </w:r>
            <w:proofErr w:type="spellStart"/>
            <w:r w:rsidR="006D558D">
              <w:rPr>
                <w:rFonts w:ascii="Arial" w:hAnsi="Arial" w:cs="Arial"/>
                <w:i/>
                <w:iCs/>
              </w:rPr>
              <w:t>FoE</w:t>
            </w:r>
            <w:proofErr w:type="spellEnd"/>
            <w:r w:rsidR="006D558D">
              <w:rPr>
                <w:rFonts w:ascii="Arial" w:hAnsi="Arial" w:cs="Arial"/>
                <w:i/>
                <w:iCs/>
              </w:rPr>
              <w:t>) activities aimed at bolstering the success o</w:t>
            </w:r>
            <w:r w:rsidR="00CC6EB8">
              <w:rPr>
                <w:rFonts w:ascii="Arial" w:hAnsi="Arial" w:cs="Arial"/>
                <w:i/>
                <w:iCs/>
              </w:rPr>
              <w:t xml:space="preserve">f </w:t>
            </w:r>
            <w:r w:rsidR="001F3F7B">
              <w:rPr>
                <w:rFonts w:ascii="Arial" w:hAnsi="Arial" w:cs="Arial"/>
                <w:i/>
                <w:iCs/>
              </w:rPr>
              <w:t>first-</w:t>
            </w:r>
            <w:r w:rsidR="00CC6EB8">
              <w:rPr>
                <w:rFonts w:ascii="Arial" w:hAnsi="Arial" w:cs="Arial"/>
                <w:i/>
                <w:iCs/>
              </w:rPr>
              <w:t xml:space="preserve">year students.  Efforts include the reinvention of a central career center located in the advising area and a call campaign surveying students on their experience and reasons for leaving the college.  </w:t>
            </w:r>
            <w:r>
              <w:rPr>
                <w:rFonts w:ascii="Arial" w:hAnsi="Arial" w:cs="Arial"/>
                <w:i/>
                <w:iCs/>
              </w:rPr>
              <w:t>In spring 2012, a</w:t>
            </w:r>
            <w:r w:rsidR="00CC6EB8">
              <w:rPr>
                <w:rFonts w:ascii="Arial" w:hAnsi="Arial" w:cs="Arial"/>
                <w:i/>
                <w:iCs/>
              </w:rPr>
              <w:t xml:space="preserve"> test cohort</w:t>
            </w:r>
            <w:r w:rsidR="00F76BCD">
              <w:rPr>
                <w:rFonts w:ascii="Arial" w:hAnsi="Arial" w:cs="Arial"/>
                <w:i/>
                <w:iCs/>
              </w:rPr>
              <w:t xml:space="preserve"> will </w:t>
            </w:r>
            <w:r w:rsidR="00CC6EB8">
              <w:rPr>
                <w:rFonts w:ascii="Arial" w:hAnsi="Arial" w:cs="Arial"/>
                <w:i/>
                <w:iCs/>
              </w:rPr>
              <w:t xml:space="preserve">participate in proposed mandatory activities including </w:t>
            </w:r>
            <w:r>
              <w:rPr>
                <w:rFonts w:ascii="Arial" w:hAnsi="Arial" w:cs="Arial"/>
                <w:i/>
                <w:iCs/>
              </w:rPr>
              <w:t>the N</w:t>
            </w:r>
            <w:r w:rsidR="00CC6EB8">
              <w:rPr>
                <w:rFonts w:ascii="Arial" w:hAnsi="Arial" w:cs="Arial"/>
                <w:i/>
                <w:iCs/>
              </w:rPr>
              <w:t xml:space="preserve">ew </w:t>
            </w:r>
            <w:r>
              <w:rPr>
                <w:rFonts w:ascii="Arial" w:hAnsi="Arial" w:cs="Arial"/>
                <w:i/>
                <w:iCs/>
              </w:rPr>
              <w:t>S</w:t>
            </w:r>
            <w:r w:rsidR="00CC6EB8">
              <w:rPr>
                <w:rFonts w:ascii="Arial" w:hAnsi="Arial" w:cs="Arial"/>
                <w:i/>
                <w:iCs/>
              </w:rPr>
              <w:t xml:space="preserve">tudent </w:t>
            </w:r>
            <w:r>
              <w:rPr>
                <w:rFonts w:ascii="Arial" w:hAnsi="Arial" w:cs="Arial"/>
                <w:i/>
                <w:iCs/>
              </w:rPr>
              <w:t>E</w:t>
            </w:r>
            <w:r w:rsidR="00CC6EB8">
              <w:rPr>
                <w:rFonts w:ascii="Arial" w:hAnsi="Arial" w:cs="Arial"/>
                <w:i/>
                <w:iCs/>
              </w:rPr>
              <w:t>xperience, Compass testing, adv</w:t>
            </w:r>
            <w:r>
              <w:rPr>
                <w:rFonts w:ascii="Arial" w:hAnsi="Arial" w:cs="Arial"/>
                <w:i/>
                <w:iCs/>
              </w:rPr>
              <w:t>ising session, adherence to pre</w:t>
            </w:r>
            <w:r w:rsidR="00CC6EB8">
              <w:rPr>
                <w:rFonts w:ascii="Arial" w:hAnsi="Arial" w:cs="Arial"/>
                <w:i/>
                <w:iCs/>
              </w:rPr>
              <w:t>requisite course completion.</w:t>
            </w:r>
          </w:p>
        </w:tc>
      </w:tr>
      <w:tr w:rsidR="00A92659" w:rsidRPr="005A1F13" w:rsidTr="003D637C"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6832" w:rsidRPr="00377FEC" w:rsidRDefault="00BA6832" w:rsidP="00BA6832">
            <w:pPr>
              <w:rPr>
                <w:rFonts w:ascii="Arial" w:hAnsi="Arial" w:cs="Arial"/>
                <w:iCs/>
              </w:rPr>
            </w:pPr>
            <w:r w:rsidRPr="00377FEC">
              <w:rPr>
                <w:rFonts w:ascii="Arial" w:hAnsi="Arial" w:cs="Arial"/>
                <w:iCs/>
                <w:sz w:val="22"/>
                <w:szCs w:val="22"/>
              </w:rPr>
              <w:t xml:space="preserve">Associated Student Government </w:t>
            </w:r>
          </w:p>
          <w:p w:rsidR="00BA6832" w:rsidRPr="00377FEC" w:rsidRDefault="00BA6832" w:rsidP="00BA6832">
            <w:pPr>
              <w:rPr>
                <w:rFonts w:ascii="Arial" w:hAnsi="Arial" w:cs="Arial"/>
                <w:iCs/>
              </w:rPr>
            </w:pPr>
            <w:r w:rsidRPr="00377FEC">
              <w:rPr>
                <w:rFonts w:ascii="Arial" w:hAnsi="Arial" w:cs="Arial"/>
                <w:iCs/>
                <w:sz w:val="22"/>
                <w:szCs w:val="22"/>
              </w:rPr>
              <w:t>(ASG) Update</w:t>
            </w:r>
          </w:p>
          <w:p w:rsidR="00A92659" w:rsidRPr="003D637C" w:rsidRDefault="00484E08" w:rsidP="005D4C71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Presenter: </w:t>
            </w:r>
            <w:r w:rsidR="005D4C71">
              <w:rPr>
                <w:rFonts w:ascii="Arial" w:hAnsi="Arial" w:cs="Arial"/>
                <w:iCs/>
                <w:sz w:val="22"/>
                <w:szCs w:val="22"/>
              </w:rPr>
              <w:t>Crystal Stevens &amp; Diego Herrera-Cortes</w:t>
            </w:r>
          </w:p>
        </w:tc>
        <w:tc>
          <w:tcPr>
            <w:tcW w:w="10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2659" w:rsidRPr="005A1F13" w:rsidRDefault="005D4C71" w:rsidP="005D4C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Reported that the holiday party and giving tree were and “awesome” success and extend gratitude to those who contributed to providing 267 children’s gifts.</w:t>
            </w:r>
          </w:p>
        </w:tc>
      </w:tr>
      <w:tr w:rsidR="009E0745" w:rsidRPr="005A1F13" w:rsidTr="003D637C"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745" w:rsidRPr="003D637C" w:rsidRDefault="009E0745" w:rsidP="003D637C">
            <w:pPr>
              <w:rPr>
                <w:rFonts w:ascii="Arial" w:hAnsi="Arial" w:cs="Arial"/>
                <w:iCs/>
              </w:rPr>
            </w:pPr>
            <w:r w:rsidRPr="003D637C">
              <w:rPr>
                <w:rFonts w:ascii="Arial" w:hAnsi="Arial" w:cs="Arial"/>
                <w:iCs/>
                <w:sz w:val="22"/>
                <w:szCs w:val="22"/>
              </w:rPr>
              <w:t>Classified Update</w:t>
            </w:r>
          </w:p>
          <w:p w:rsidR="009E0745" w:rsidRPr="003D637C" w:rsidRDefault="009E0745" w:rsidP="003D637C">
            <w:pPr>
              <w:rPr>
                <w:rFonts w:ascii="Arial" w:hAnsi="Arial" w:cs="Arial"/>
                <w:iCs/>
              </w:rPr>
            </w:pPr>
            <w:r w:rsidRPr="003D637C">
              <w:rPr>
                <w:rFonts w:ascii="Arial" w:hAnsi="Arial" w:cs="Arial"/>
                <w:iCs/>
                <w:sz w:val="22"/>
                <w:szCs w:val="22"/>
              </w:rPr>
              <w:t>Presenter: Mary Collins</w:t>
            </w:r>
          </w:p>
        </w:tc>
        <w:tc>
          <w:tcPr>
            <w:tcW w:w="10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745" w:rsidRPr="005A1F13" w:rsidRDefault="00CC6EB8" w:rsidP="00702A4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Mary read from a recent email describing a number of classified member contributions to student success</w:t>
            </w:r>
            <w:r w:rsidR="00F76BCD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9E0745" w:rsidRPr="005A1F13" w:rsidTr="003D637C"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745" w:rsidRPr="003D637C" w:rsidRDefault="009E0745" w:rsidP="003D637C">
            <w:pPr>
              <w:rPr>
                <w:rFonts w:ascii="Arial" w:hAnsi="Arial" w:cs="Arial"/>
              </w:rPr>
            </w:pPr>
            <w:r w:rsidRPr="003D637C">
              <w:rPr>
                <w:rFonts w:ascii="Arial" w:hAnsi="Arial" w:cs="Arial"/>
                <w:sz w:val="22"/>
                <w:szCs w:val="22"/>
              </w:rPr>
              <w:t>Part-Time Faculty Update</w:t>
            </w:r>
          </w:p>
          <w:p w:rsidR="009E0745" w:rsidRPr="003D637C" w:rsidRDefault="009E0745" w:rsidP="002D4157">
            <w:pPr>
              <w:rPr>
                <w:rFonts w:ascii="Arial" w:hAnsi="Arial" w:cs="Arial"/>
              </w:rPr>
            </w:pPr>
            <w:r w:rsidRPr="003D637C">
              <w:rPr>
                <w:rFonts w:ascii="Arial" w:hAnsi="Arial" w:cs="Arial"/>
                <w:sz w:val="22"/>
                <w:szCs w:val="22"/>
              </w:rPr>
              <w:t xml:space="preserve">Presenter: </w:t>
            </w:r>
          </w:p>
        </w:tc>
        <w:tc>
          <w:tcPr>
            <w:tcW w:w="10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745" w:rsidRPr="005A1F13" w:rsidRDefault="002D4157" w:rsidP="004A14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 Report</w:t>
            </w:r>
          </w:p>
        </w:tc>
      </w:tr>
      <w:tr w:rsidR="009E0745" w:rsidRPr="005A1F13" w:rsidTr="003D637C"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093A" w:rsidRPr="00377FEC" w:rsidRDefault="005C093A" w:rsidP="005C093A">
            <w:pPr>
              <w:rPr>
                <w:rFonts w:ascii="Arial" w:hAnsi="Arial" w:cs="Arial"/>
              </w:rPr>
            </w:pPr>
            <w:r w:rsidRPr="00377FEC">
              <w:rPr>
                <w:rFonts w:ascii="Arial" w:hAnsi="Arial" w:cs="Arial"/>
                <w:sz w:val="22"/>
                <w:szCs w:val="22"/>
              </w:rPr>
              <w:t>Administrative Confidential Supervisory (formerly Exempt) Update</w:t>
            </w:r>
          </w:p>
          <w:p w:rsidR="009E0745" w:rsidRPr="003D637C" w:rsidRDefault="009E0745" w:rsidP="002D4157">
            <w:pPr>
              <w:rPr>
                <w:rFonts w:ascii="Arial" w:hAnsi="Arial" w:cs="Arial"/>
              </w:rPr>
            </w:pPr>
            <w:r w:rsidRPr="003D637C">
              <w:rPr>
                <w:rFonts w:ascii="Arial" w:hAnsi="Arial" w:cs="Arial"/>
                <w:sz w:val="22"/>
                <w:szCs w:val="22"/>
              </w:rPr>
              <w:t>Presenter</w:t>
            </w:r>
            <w:r w:rsidR="00E07EA3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10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745" w:rsidRPr="005A1F13" w:rsidRDefault="002D4157" w:rsidP="004A149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 Report</w:t>
            </w:r>
            <w:r w:rsidR="00E07EA3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9E0745" w:rsidRPr="005A1F13" w:rsidTr="00E07EA3">
        <w:trPr>
          <w:trHeight w:val="59"/>
        </w:trPr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745" w:rsidRPr="003D637C" w:rsidRDefault="009E0745" w:rsidP="003D637C">
            <w:pPr>
              <w:rPr>
                <w:rFonts w:ascii="Arial" w:hAnsi="Arial" w:cs="Arial"/>
              </w:rPr>
            </w:pPr>
            <w:r w:rsidRPr="003D637C">
              <w:rPr>
                <w:rFonts w:ascii="Arial" w:hAnsi="Arial" w:cs="Arial"/>
                <w:sz w:val="22"/>
                <w:szCs w:val="22"/>
              </w:rPr>
              <w:t>Full-Time Faculty Update</w:t>
            </w:r>
          </w:p>
          <w:p w:rsidR="009E0745" w:rsidRPr="003D637C" w:rsidRDefault="009E0745" w:rsidP="003D637C">
            <w:pPr>
              <w:rPr>
                <w:rFonts w:ascii="Arial" w:hAnsi="Arial" w:cs="Arial"/>
              </w:rPr>
            </w:pPr>
            <w:r w:rsidRPr="003D637C">
              <w:rPr>
                <w:rFonts w:ascii="Arial" w:hAnsi="Arial" w:cs="Arial"/>
                <w:sz w:val="22"/>
                <w:szCs w:val="22"/>
              </w:rPr>
              <w:t xml:space="preserve">Presenter: </w:t>
            </w:r>
            <w:r w:rsidR="009C2E6C" w:rsidRPr="003D637C">
              <w:rPr>
                <w:rFonts w:ascii="Arial" w:hAnsi="Arial" w:cs="Arial"/>
                <w:sz w:val="22"/>
                <w:szCs w:val="22"/>
              </w:rPr>
              <w:t>Steve Beining</w:t>
            </w:r>
          </w:p>
        </w:tc>
        <w:tc>
          <w:tcPr>
            <w:tcW w:w="10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745" w:rsidRDefault="005D4C71" w:rsidP="00E07EA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Steve reported that </w:t>
            </w:r>
            <w:proofErr w:type="spellStart"/>
            <w:r>
              <w:rPr>
                <w:rFonts w:ascii="Arial" w:hAnsi="Arial" w:cs="Arial"/>
                <w:i/>
                <w:iCs/>
              </w:rPr>
              <w:t>Camillo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Sanchez earned this year’s FT faculty Success Maker award.</w:t>
            </w:r>
          </w:p>
          <w:p w:rsidR="005D4C71" w:rsidRDefault="005D4C71" w:rsidP="005D4C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Extended thanks to Joanne Truesdell for her work with the shared governance initiative.</w:t>
            </w:r>
          </w:p>
          <w:p w:rsidR="00E07EA3" w:rsidRPr="005D4C71" w:rsidRDefault="005D4C71" w:rsidP="005D4C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Faculty senate is reviewing budget survey results</w:t>
            </w:r>
            <w:r w:rsidR="00F923DB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9E0745" w:rsidRPr="005A1F13" w:rsidTr="003D637C"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745" w:rsidRPr="003D637C" w:rsidRDefault="009E0745" w:rsidP="003D637C">
            <w:pPr>
              <w:rPr>
                <w:rFonts w:ascii="Arial" w:hAnsi="Arial" w:cs="Arial"/>
                <w:iCs/>
              </w:rPr>
            </w:pPr>
            <w:r w:rsidRPr="003D637C">
              <w:rPr>
                <w:rFonts w:ascii="Arial" w:hAnsi="Arial" w:cs="Arial"/>
                <w:iCs/>
                <w:sz w:val="22"/>
                <w:szCs w:val="22"/>
              </w:rPr>
              <w:t>Roundtable</w:t>
            </w:r>
          </w:p>
        </w:tc>
        <w:tc>
          <w:tcPr>
            <w:tcW w:w="10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0745" w:rsidRDefault="005D4C71" w:rsidP="00C45D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Note that the ISP</w:t>
            </w:r>
            <w:r w:rsidR="00C45D64">
              <w:rPr>
                <w:rFonts w:ascii="Arial" w:hAnsi="Arial" w:cs="Arial"/>
                <w:i/>
                <w:iCs/>
              </w:rPr>
              <w:t xml:space="preserve"> was slated to present  a second reading on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C45D64">
              <w:rPr>
                <w:rFonts w:ascii="Arial" w:hAnsi="Arial" w:cs="Arial"/>
                <w:i/>
                <w:iCs/>
              </w:rPr>
              <w:t xml:space="preserve">GPA recalculations at this </w:t>
            </w:r>
            <w:r w:rsidR="00C45D64">
              <w:rPr>
                <w:rFonts w:ascii="Arial" w:hAnsi="Arial" w:cs="Arial"/>
                <w:i/>
                <w:iCs/>
              </w:rPr>
              <w:lastRenderedPageBreak/>
              <w:t>meeting and will reschedule presentation for the</w:t>
            </w:r>
            <w:r>
              <w:rPr>
                <w:rFonts w:ascii="Arial" w:hAnsi="Arial" w:cs="Arial"/>
                <w:i/>
                <w:iCs/>
              </w:rPr>
              <w:t xml:space="preserve"> next College Council</w:t>
            </w:r>
            <w:r w:rsidR="0049601B">
              <w:rPr>
                <w:rFonts w:ascii="Arial" w:hAnsi="Arial" w:cs="Arial"/>
                <w:i/>
                <w:iCs/>
              </w:rPr>
              <w:t xml:space="preserve"> </w:t>
            </w:r>
          </w:p>
          <w:p w:rsidR="00C45D64" w:rsidRPr="005A1F13" w:rsidRDefault="00C45D64" w:rsidP="00C45D6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Reminder that the “Imagine Clackamas” survey is still open!</w:t>
            </w:r>
          </w:p>
        </w:tc>
      </w:tr>
      <w:tr w:rsidR="009E0745" w:rsidRPr="005A1F13" w:rsidTr="000D4DF2">
        <w:trPr>
          <w:trHeight w:val="773"/>
        </w:trPr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45" w:rsidRPr="005A1F13" w:rsidRDefault="009E0745" w:rsidP="000D4DF2">
            <w:pPr>
              <w:rPr>
                <w:rFonts w:ascii="Arial" w:hAnsi="Arial" w:cs="Arial"/>
                <w:sz w:val="20"/>
                <w:szCs w:val="20"/>
              </w:rPr>
            </w:pPr>
            <w:r w:rsidRPr="005A1F13">
              <w:rPr>
                <w:rFonts w:ascii="Arial" w:hAnsi="Arial" w:cs="Arial"/>
                <w:b/>
                <w:sz w:val="20"/>
                <w:szCs w:val="20"/>
              </w:rPr>
              <w:lastRenderedPageBreak/>
              <w:t>UPCOMING MEETING DATES FOR 2011/12 ACADEMIC YEAR</w:t>
            </w:r>
            <w:r w:rsidR="00BA683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A1F13">
              <w:rPr>
                <w:rFonts w:ascii="Arial" w:hAnsi="Arial" w:cs="Arial"/>
                <w:sz w:val="20"/>
                <w:szCs w:val="20"/>
              </w:rPr>
              <w:t>1/18, 2/1, 2/15, 3/1, 3/15, 4/5, 4/19, 5/3, 5/17, 6/7</w:t>
            </w:r>
          </w:p>
          <w:p w:rsidR="009E0745" w:rsidRPr="005A1F13" w:rsidRDefault="009E0745" w:rsidP="000D4DF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E0745" w:rsidRPr="005A1F13" w:rsidTr="000D4DF2">
        <w:trPr>
          <w:trHeight w:val="539"/>
        </w:trPr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45" w:rsidRPr="005A1F13" w:rsidRDefault="009E0745" w:rsidP="000D4DF2">
            <w:pPr>
              <w:rPr>
                <w:rFonts w:ascii="Arial" w:hAnsi="Arial" w:cs="Arial"/>
                <w:sz w:val="20"/>
                <w:szCs w:val="20"/>
              </w:rPr>
            </w:pPr>
            <w:r w:rsidRPr="005A1F13">
              <w:rPr>
                <w:rFonts w:ascii="Arial" w:hAnsi="Arial" w:cs="Arial"/>
                <w:b/>
                <w:sz w:val="20"/>
                <w:szCs w:val="20"/>
              </w:rPr>
              <w:t xml:space="preserve">FIND COLLEGE COUNCIL MINUTES at </w:t>
            </w:r>
            <w:r w:rsidRPr="005A1F13">
              <w:rPr>
                <w:rFonts w:ascii="Arial" w:hAnsi="Arial" w:cs="Arial"/>
                <w:sz w:val="20"/>
                <w:szCs w:val="20"/>
              </w:rPr>
              <w:t>F:\1MINUTES\College Council\12-13</w:t>
            </w:r>
          </w:p>
        </w:tc>
      </w:tr>
      <w:tr w:rsidR="009E0745" w:rsidRPr="005A1F13" w:rsidTr="00C45D64">
        <w:trPr>
          <w:trHeight w:val="1133"/>
        </w:trPr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45" w:rsidRPr="005A1F13" w:rsidRDefault="009E0745" w:rsidP="00C45D64">
            <w:pPr>
              <w:rPr>
                <w:rFonts w:ascii="Arial" w:hAnsi="Arial" w:cs="Arial"/>
                <w:sz w:val="20"/>
                <w:szCs w:val="20"/>
              </w:rPr>
            </w:pPr>
            <w:r w:rsidRPr="005A1F13">
              <w:rPr>
                <w:rFonts w:ascii="Arial" w:hAnsi="Arial" w:cs="Arial"/>
                <w:b/>
                <w:sz w:val="20"/>
                <w:szCs w:val="20"/>
              </w:rPr>
              <w:t>PRESENT:</w:t>
            </w:r>
            <w:r w:rsidRPr="005A1F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D64">
              <w:rPr>
                <w:rFonts w:ascii="Arial" w:hAnsi="Arial" w:cs="Arial"/>
                <w:sz w:val="20"/>
                <w:szCs w:val="20"/>
              </w:rPr>
              <w:t>Mickey Yeager</w:t>
            </w:r>
            <w:r w:rsidRPr="005A1F13">
              <w:rPr>
                <w:rFonts w:ascii="Arial" w:hAnsi="Arial" w:cs="Arial"/>
                <w:sz w:val="20"/>
                <w:szCs w:val="20"/>
              </w:rPr>
              <w:t xml:space="preserve"> (recorder), </w:t>
            </w:r>
            <w:r w:rsidR="009A538C">
              <w:rPr>
                <w:rFonts w:ascii="Arial" w:hAnsi="Arial" w:cs="Arial"/>
                <w:sz w:val="20"/>
                <w:szCs w:val="20"/>
              </w:rPr>
              <w:t>Carrie Loe</w:t>
            </w:r>
            <w:r w:rsidR="00C45D64">
              <w:rPr>
                <w:rFonts w:ascii="Arial" w:hAnsi="Arial" w:cs="Arial"/>
                <w:sz w:val="20"/>
                <w:szCs w:val="20"/>
              </w:rPr>
              <w:t>wen, Pat Wiggins, Mary Collins,</w:t>
            </w:r>
            <w:r w:rsidR="009A538C">
              <w:rPr>
                <w:rFonts w:ascii="Arial" w:hAnsi="Arial" w:cs="Arial"/>
                <w:sz w:val="20"/>
                <w:szCs w:val="20"/>
              </w:rPr>
              <w:t xml:space="preserve"> Steve Beining, Cyndi Andrews, </w:t>
            </w:r>
            <w:r w:rsidR="00C45D64">
              <w:rPr>
                <w:rFonts w:ascii="Arial" w:hAnsi="Arial" w:cs="Arial"/>
                <w:sz w:val="20"/>
                <w:szCs w:val="20"/>
              </w:rPr>
              <w:t xml:space="preserve">Peg Caliendo, </w:t>
            </w:r>
            <w:r w:rsidR="009A538C">
              <w:rPr>
                <w:rFonts w:ascii="Arial" w:hAnsi="Arial" w:cs="Arial"/>
                <w:sz w:val="20"/>
                <w:szCs w:val="20"/>
              </w:rPr>
              <w:t>Eliz</w:t>
            </w:r>
            <w:r w:rsidR="004B2CE4">
              <w:rPr>
                <w:rFonts w:ascii="Arial" w:hAnsi="Arial" w:cs="Arial"/>
                <w:sz w:val="20"/>
                <w:szCs w:val="20"/>
              </w:rPr>
              <w:t>abeth Howley</w:t>
            </w:r>
            <w:r w:rsidR="00C45D6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B6D13">
              <w:rPr>
                <w:rFonts w:ascii="Arial" w:hAnsi="Arial" w:cs="Arial"/>
                <w:sz w:val="20"/>
                <w:szCs w:val="20"/>
              </w:rPr>
              <w:t xml:space="preserve"> Aimee Elber, Sara Alexander,  Janet Paulson, </w:t>
            </w:r>
            <w:r w:rsidR="00C45D64">
              <w:rPr>
                <w:rFonts w:ascii="Arial" w:hAnsi="Arial" w:cs="Arial"/>
                <w:sz w:val="20"/>
                <w:szCs w:val="20"/>
              </w:rPr>
              <w:t>Bill Briare, Kim Carey, Simon Tam, Jeff McAlpine, Tara Sprehe, Loretta Mills, Dean Walch, Jennifer Milldrum, Phillip King, Crystal Stevens, Diego Herrera-Cortes, Brenda Marks</w:t>
            </w:r>
          </w:p>
        </w:tc>
      </w:tr>
      <w:tr w:rsidR="009E0745" w:rsidRPr="005A1F13" w:rsidTr="000D4DF2">
        <w:trPr>
          <w:trHeight w:val="1034"/>
        </w:trPr>
        <w:tc>
          <w:tcPr>
            <w:tcW w:w="1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45" w:rsidRPr="005A1F13" w:rsidRDefault="009E0745" w:rsidP="008E168B">
            <w:pPr>
              <w:rPr>
                <w:rFonts w:ascii="Arial" w:hAnsi="Arial" w:cs="Arial"/>
                <w:sz w:val="20"/>
                <w:szCs w:val="20"/>
              </w:rPr>
            </w:pPr>
            <w:r w:rsidRPr="005A1F13">
              <w:rPr>
                <w:rFonts w:ascii="Arial" w:hAnsi="Arial" w:cs="Arial"/>
                <w:b/>
                <w:sz w:val="20"/>
                <w:szCs w:val="20"/>
              </w:rPr>
              <w:t>COLLEGE COUNCIL MEMBERS:</w:t>
            </w:r>
            <w:r w:rsidRPr="005A1F13">
              <w:rPr>
                <w:rFonts w:ascii="Arial" w:hAnsi="Arial" w:cs="Arial"/>
                <w:sz w:val="20"/>
                <w:szCs w:val="20"/>
              </w:rPr>
              <w:t xml:space="preserve">  Bill Briare (chair), Beth Hodgkinson (recorder), Steve Beining, Cheryl Tallman, Andy Vasquez, Mickey Yeager, Shelly Tracy, Dave Arter (F/W), Sarah Hoover (S), Kim Carey, Mary Collins, Sara Alexander, Mindy Brown, Aimee Elber, Terry Mackey, Jeff McAlpine, Keoni McHone, Pat Wiggins, Sue Caldera, Dawn Terrill, Carrie Loewen, Tamera Barry-Peebles, Vicki Smith    *all association presidents     *all deans</w:t>
            </w:r>
          </w:p>
        </w:tc>
      </w:tr>
    </w:tbl>
    <w:p w:rsidR="007774E6" w:rsidRPr="005A1F13" w:rsidRDefault="007774E6">
      <w:pPr>
        <w:rPr>
          <w:rFonts w:ascii="Arial" w:hAnsi="Arial" w:cs="Arial"/>
        </w:rPr>
      </w:pPr>
    </w:p>
    <w:sectPr w:rsidR="007774E6" w:rsidRPr="005A1F13" w:rsidSect="00B014E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57D" w:rsidRDefault="00DE457D" w:rsidP="004E06F4">
      <w:r>
        <w:separator/>
      </w:r>
    </w:p>
  </w:endnote>
  <w:endnote w:type="continuationSeparator" w:id="0">
    <w:p w:rsidR="00DE457D" w:rsidRDefault="00DE457D" w:rsidP="004E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57D" w:rsidRDefault="00DE457D" w:rsidP="004E06F4">
      <w:r>
        <w:separator/>
      </w:r>
    </w:p>
  </w:footnote>
  <w:footnote w:type="continuationSeparator" w:id="0">
    <w:p w:rsidR="00DE457D" w:rsidRDefault="00DE457D" w:rsidP="004E0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3FDE"/>
    <w:multiLevelType w:val="hybridMultilevel"/>
    <w:tmpl w:val="CF8233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30A9568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ahoma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F4547E">
      <w:start w:val="29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C7"/>
    <w:rsid w:val="00021F3E"/>
    <w:rsid w:val="00044BB6"/>
    <w:rsid w:val="00060676"/>
    <w:rsid w:val="00087CA7"/>
    <w:rsid w:val="000B1EAA"/>
    <w:rsid w:val="000D4DF2"/>
    <w:rsid w:val="000D73E7"/>
    <w:rsid w:val="000F7945"/>
    <w:rsid w:val="001A2150"/>
    <w:rsid w:val="001A7060"/>
    <w:rsid w:val="001C175B"/>
    <w:rsid w:val="001F3F7B"/>
    <w:rsid w:val="001F6350"/>
    <w:rsid w:val="00261C37"/>
    <w:rsid w:val="00262E77"/>
    <w:rsid w:val="002714E9"/>
    <w:rsid w:val="0027358D"/>
    <w:rsid w:val="002A7D25"/>
    <w:rsid w:val="002D4157"/>
    <w:rsid w:val="002E74BD"/>
    <w:rsid w:val="00303A7D"/>
    <w:rsid w:val="003103C1"/>
    <w:rsid w:val="0031208D"/>
    <w:rsid w:val="003251C1"/>
    <w:rsid w:val="00351154"/>
    <w:rsid w:val="00374D73"/>
    <w:rsid w:val="003D5468"/>
    <w:rsid w:val="003D637C"/>
    <w:rsid w:val="003F4922"/>
    <w:rsid w:val="0041192C"/>
    <w:rsid w:val="00420CA8"/>
    <w:rsid w:val="00425E73"/>
    <w:rsid w:val="00474C7B"/>
    <w:rsid w:val="00480A6C"/>
    <w:rsid w:val="00484E08"/>
    <w:rsid w:val="0049601B"/>
    <w:rsid w:val="0049603C"/>
    <w:rsid w:val="004A1490"/>
    <w:rsid w:val="004A2DC4"/>
    <w:rsid w:val="004B2CE4"/>
    <w:rsid w:val="004C72F1"/>
    <w:rsid w:val="004E06F4"/>
    <w:rsid w:val="004F190A"/>
    <w:rsid w:val="00515827"/>
    <w:rsid w:val="0052578D"/>
    <w:rsid w:val="00563024"/>
    <w:rsid w:val="005A1F13"/>
    <w:rsid w:val="005C093A"/>
    <w:rsid w:val="005C522F"/>
    <w:rsid w:val="005D4C71"/>
    <w:rsid w:val="00616D2F"/>
    <w:rsid w:val="006971ED"/>
    <w:rsid w:val="006A1A85"/>
    <w:rsid w:val="006C2002"/>
    <w:rsid w:val="006D558D"/>
    <w:rsid w:val="00702A4E"/>
    <w:rsid w:val="0070575A"/>
    <w:rsid w:val="00724F6A"/>
    <w:rsid w:val="00761EB7"/>
    <w:rsid w:val="007774E6"/>
    <w:rsid w:val="007B3989"/>
    <w:rsid w:val="008047E5"/>
    <w:rsid w:val="0082136F"/>
    <w:rsid w:val="00845C0F"/>
    <w:rsid w:val="00851F8E"/>
    <w:rsid w:val="00863CC7"/>
    <w:rsid w:val="0087161C"/>
    <w:rsid w:val="00873490"/>
    <w:rsid w:val="008B2F3A"/>
    <w:rsid w:val="008D3E72"/>
    <w:rsid w:val="008E168B"/>
    <w:rsid w:val="00935D1B"/>
    <w:rsid w:val="009462C1"/>
    <w:rsid w:val="00954AEE"/>
    <w:rsid w:val="009712B0"/>
    <w:rsid w:val="009A538C"/>
    <w:rsid w:val="009B6E5F"/>
    <w:rsid w:val="009C03D9"/>
    <w:rsid w:val="009C0E3A"/>
    <w:rsid w:val="009C2E6C"/>
    <w:rsid w:val="009E0745"/>
    <w:rsid w:val="009F099E"/>
    <w:rsid w:val="00A256B0"/>
    <w:rsid w:val="00A92659"/>
    <w:rsid w:val="00A97851"/>
    <w:rsid w:val="00AD3FBE"/>
    <w:rsid w:val="00AD4727"/>
    <w:rsid w:val="00B014ED"/>
    <w:rsid w:val="00B20D50"/>
    <w:rsid w:val="00B23CA7"/>
    <w:rsid w:val="00B360E9"/>
    <w:rsid w:val="00B84D2B"/>
    <w:rsid w:val="00B8790F"/>
    <w:rsid w:val="00B94601"/>
    <w:rsid w:val="00BA6832"/>
    <w:rsid w:val="00BB520E"/>
    <w:rsid w:val="00BB72A2"/>
    <w:rsid w:val="00BD093C"/>
    <w:rsid w:val="00BE6F46"/>
    <w:rsid w:val="00BF1226"/>
    <w:rsid w:val="00C248B9"/>
    <w:rsid w:val="00C24A19"/>
    <w:rsid w:val="00C32F1B"/>
    <w:rsid w:val="00C3321E"/>
    <w:rsid w:val="00C41FCC"/>
    <w:rsid w:val="00C45D64"/>
    <w:rsid w:val="00CB7DDA"/>
    <w:rsid w:val="00CC3148"/>
    <w:rsid w:val="00CC3BF9"/>
    <w:rsid w:val="00CC6EB8"/>
    <w:rsid w:val="00D02E42"/>
    <w:rsid w:val="00D22850"/>
    <w:rsid w:val="00D30604"/>
    <w:rsid w:val="00DA2B5F"/>
    <w:rsid w:val="00DB6D13"/>
    <w:rsid w:val="00DB7E97"/>
    <w:rsid w:val="00DC6CC7"/>
    <w:rsid w:val="00DC6F97"/>
    <w:rsid w:val="00DE457D"/>
    <w:rsid w:val="00E07EA3"/>
    <w:rsid w:val="00E27BC2"/>
    <w:rsid w:val="00E33567"/>
    <w:rsid w:val="00E4142C"/>
    <w:rsid w:val="00E61D27"/>
    <w:rsid w:val="00E62CD4"/>
    <w:rsid w:val="00E8039B"/>
    <w:rsid w:val="00E8087C"/>
    <w:rsid w:val="00EA0CD9"/>
    <w:rsid w:val="00EA20FB"/>
    <w:rsid w:val="00EB55B4"/>
    <w:rsid w:val="00EC393D"/>
    <w:rsid w:val="00F4473E"/>
    <w:rsid w:val="00F76BCD"/>
    <w:rsid w:val="00F801BC"/>
    <w:rsid w:val="00F923DB"/>
    <w:rsid w:val="00F94CBB"/>
    <w:rsid w:val="00FA0950"/>
    <w:rsid w:val="00FB186C"/>
    <w:rsid w:val="00FC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C7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6F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0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6F4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0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6F4"/>
    <w:rPr>
      <w:rFonts w:ascii="Comic Sans MS" w:eastAsia="Times New Roman" w:hAnsi="Comic Sans M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0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CC7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0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6F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E0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6F4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0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6F4"/>
    <w:rPr>
      <w:rFonts w:ascii="Comic Sans MS" w:eastAsia="Times New Roman" w:hAnsi="Comic Sans M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0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562</Words>
  <Characters>3206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3761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2</cp:revision>
  <cp:lastPrinted>2012-11-30T22:11:00Z</cp:lastPrinted>
  <dcterms:created xsi:type="dcterms:W3CDTF">2013-01-02T22:59:00Z</dcterms:created>
  <dcterms:modified xsi:type="dcterms:W3CDTF">2013-01-02T22:59:00Z</dcterms:modified>
</cp:coreProperties>
</file>